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4FB93" w14:textId="77777777" w:rsidR="00F46BFA" w:rsidRDefault="00F46BFA" w:rsidP="00F46BFA">
      <w:pPr>
        <w:pStyle w:val="NormalWeb"/>
        <w:rPr>
          <w:rFonts w:ascii="Work Sans" w:hAnsi="Work Sans"/>
          <w:color w:val="404040"/>
        </w:rPr>
      </w:pPr>
      <w:r>
        <w:rPr>
          <w:rFonts w:ascii="Work Sans" w:hAnsi="Work Sans"/>
          <w:color w:val="404040"/>
        </w:rPr>
        <w:t>Dear [names],</w:t>
      </w:r>
      <w:r>
        <w:rPr>
          <w:rFonts w:ascii="Work Sans" w:hAnsi="Work Sans"/>
          <w:color w:val="404040"/>
        </w:rPr>
        <w:br/>
      </w:r>
      <w:r>
        <w:rPr>
          <w:rFonts w:ascii="Work Sans" w:hAnsi="Work Sans"/>
          <w:color w:val="404040"/>
        </w:rPr>
        <w:br/>
        <w:t xml:space="preserve">I am writing to you </w:t>
      </w:r>
      <w:proofErr w:type="gramStart"/>
      <w:r>
        <w:rPr>
          <w:rFonts w:ascii="Work Sans" w:hAnsi="Work Sans"/>
          <w:color w:val="404040"/>
        </w:rPr>
        <w:t>in regards to</w:t>
      </w:r>
      <w:proofErr w:type="gramEnd"/>
      <w:r>
        <w:rPr>
          <w:rFonts w:ascii="Work Sans" w:hAnsi="Work Sans"/>
          <w:color w:val="404040"/>
        </w:rPr>
        <w:t xml:space="preserve"> the current Covid-19 vaccination programme, that several colleagues have indicated they are actively promoting to clients. I am concerned that such expectations may be placed upon me, too.</w:t>
      </w:r>
    </w:p>
    <w:p w14:paraId="35C42B24" w14:textId="77777777" w:rsidR="00F46BFA" w:rsidRDefault="00F46BFA" w:rsidP="00F46BFA">
      <w:pPr>
        <w:pStyle w:val="NormalWeb"/>
        <w:rPr>
          <w:rFonts w:ascii="Work Sans" w:hAnsi="Work Sans"/>
          <w:color w:val="404040"/>
        </w:rPr>
      </w:pPr>
      <w:r>
        <w:rPr>
          <w:rFonts w:ascii="Work Sans" w:hAnsi="Work Sans"/>
          <w:color w:val="404040"/>
        </w:rPr>
        <w:t xml:space="preserve">I would like to record formally and in writing that I am unwilling to participate in such promotional campaigns. I am not a medical professional, and therefore, I am not equipped or qualified to be advising the general public on whether they should or should not receive invasive, risky medical products (all medical products come with a degree of risk). The Government programme for compensating victims of vaccine damage indicates they are expecting considerable harm to occur </w:t>
      </w:r>
      <w:proofErr w:type="gramStart"/>
      <w:r>
        <w:rPr>
          <w:rFonts w:ascii="Work Sans" w:hAnsi="Work Sans"/>
          <w:color w:val="404040"/>
        </w:rPr>
        <w:t>from these vaccines,</w:t>
      </w:r>
      <w:proofErr w:type="gramEnd"/>
      <w:r>
        <w:rPr>
          <w:rFonts w:ascii="Work Sans" w:hAnsi="Work Sans"/>
          <w:color w:val="404040"/>
        </w:rPr>
        <w:t xml:space="preserve"> to the extent that they could leave recipients chronically and permanently disabled (1).</w:t>
      </w:r>
    </w:p>
    <w:p w14:paraId="41B7DDEB" w14:textId="77777777" w:rsidR="00F46BFA" w:rsidRDefault="00F46BFA" w:rsidP="00F46BFA">
      <w:pPr>
        <w:pStyle w:val="NormalWeb"/>
        <w:rPr>
          <w:rFonts w:ascii="Work Sans" w:hAnsi="Work Sans"/>
          <w:color w:val="404040"/>
        </w:rPr>
      </w:pPr>
      <w:r>
        <w:rPr>
          <w:rFonts w:ascii="Work Sans" w:hAnsi="Work Sans"/>
          <w:color w:val="404040"/>
        </w:rPr>
        <w:t xml:space="preserve">The "fast-tracked" nature of the vaccines means that, by definition, there is no data on long-term safety. Vaccine safety trials normally last years or decades. The trials for the coronavirus vaccines have lasted months.  I am not willing to make recommendations about such kinds of experimental therapies when we lack the information to know whether, ultimately, they may cause more harm than good. We may discover ten years from now that these vaccines have serious, life-altering effects, and I am not prepared to make a recommendation for a product that could have such an impact on recipients. Note that eminent authorities in vaccine science have issued stark warnings about the inherent dangers of accelerating the development of vaccines - coronavirus </w:t>
      </w:r>
      <w:proofErr w:type="gramStart"/>
      <w:r>
        <w:rPr>
          <w:rFonts w:ascii="Work Sans" w:hAnsi="Work Sans"/>
          <w:color w:val="404040"/>
        </w:rPr>
        <w:t>vaccines in particular</w:t>
      </w:r>
      <w:proofErr w:type="gramEnd"/>
      <w:r>
        <w:rPr>
          <w:rFonts w:ascii="Work Sans" w:hAnsi="Work Sans"/>
          <w:color w:val="404040"/>
        </w:rPr>
        <w:t xml:space="preserve"> (2).</w:t>
      </w:r>
    </w:p>
    <w:p w14:paraId="45C9520B" w14:textId="77777777" w:rsidR="00F46BFA" w:rsidRDefault="00F46BFA" w:rsidP="00F46BFA">
      <w:pPr>
        <w:pStyle w:val="NormalWeb"/>
        <w:rPr>
          <w:rFonts w:ascii="Work Sans" w:hAnsi="Work Sans"/>
          <w:color w:val="404040"/>
        </w:rPr>
      </w:pPr>
      <w:r>
        <w:rPr>
          <w:rFonts w:ascii="Work Sans" w:hAnsi="Work Sans"/>
          <w:color w:val="404040"/>
        </w:rPr>
        <w:t>However: even if the data around long-term safety and efficacy was more robust, I would still be unwilling to offer medical advice to others. I have no experience or qualifications in healthcare, and I am certainly not familiar with the private medical histories of clients. Therefore, it would be completely unethical and inappropriate for me to issue them with medical advice.</w:t>
      </w:r>
    </w:p>
    <w:p w14:paraId="575D4962" w14:textId="77777777" w:rsidR="00F46BFA" w:rsidRDefault="00F46BFA" w:rsidP="00F46BFA">
      <w:pPr>
        <w:pStyle w:val="NormalWeb"/>
        <w:rPr>
          <w:rFonts w:ascii="Work Sans" w:hAnsi="Work Sans"/>
          <w:color w:val="404040"/>
        </w:rPr>
      </w:pPr>
      <w:r>
        <w:rPr>
          <w:rFonts w:ascii="Work Sans" w:hAnsi="Work Sans"/>
          <w:color w:val="404040"/>
        </w:rPr>
        <w:t>I would like to receive your assurance that I will not be expected to promote or endorse any medical treatments to clients as part of my role, and that [company name] accepts that the people best qualified to give authoritative healthcare advice are healthcare professionals. If colleagues wish to continue to dispense medical advice, it may be wise and potentially legally required to add the disclaimer that they are not medically qualified and that their opinions should not be taken as a substitute for advice from a qualified professional.</w:t>
      </w:r>
    </w:p>
    <w:p w14:paraId="30D52931" w14:textId="77777777" w:rsidR="00F46BFA" w:rsidRDefault="00F46BFA" w:rsidP="00F46BFA">
      <w:pPr>
        <w:pStyle w:val="NormalWeb"/>
        <w:rPr>
          <w:rFonts w:ascii="Work Sans" w:hAnsi="Work Sans"/>
          <w:color w:val="404040"/>
        </w:rPr>
      </w:pPr>
      <w:r>
        <w:rPr>
          <w:rFonts w:ascii="Work Sans" w:hAnsi="Work Sans"/>
          <w:color w:val="404040"/>
        </w:rPr>
        <w:t>Yours sincerely,</w:t>
      </w:r>
    </w:p>
    <w:p w14:paraId="7C9A088D" w14:textId="77777777" w:rsidR="00F46BFA" w:rsidRDefault="00F46BFA" w:rsidP="00F46BFA">
      <w:pPr>
        <w:pStyle w:val="NormalWeb"/>
        <w:rPr>
          <w:rFonts w:ascii="Work Sans" w:hAnsi="Work Sans"/>
          <w:color w:val="404040"/>
        </w:rPr>
      </w:pPr>
      <w:r>
        <w:rPr>
          <w:rFonts w:ascii="Work Sans" w:hAnsi="Work Sans"/>
          <w:color w:val="404040"/>
        </w:rPr>
        <w:br/>
        <w:t>[Name]</w:t>
      </w:r>
    </w:p>
    <w:p w14:paraId="3C46FB90" w14:textId="77777777" w:rsidR="00F46BFA" w:rsidRDefault="00F46BFA" w:rsidP="00F46BFA">
      <w:pPr>
        <w:pStyle w:val="NormalWeb"/>
        <w:rPr>
          <w:rFonts w:ascii="Work Sans" w:hAnsi="Work Sans"/>
          <w:color w:val="404040"/>
        </w:rPr>
      </w:pPr>
      <w:r>
        <w:rPr>
          <w:rFonts w:ascii="Work Sans" w:hAnsi="Work Sans"/>
          <w:color w:val="404040"/>
        </w:rPr>
        <w:br/>
        <w:t>References:</w:t>
      </w:r>
    </w:p>
    <w:p w14:paraId="0A2DA459" w14:textId="77777777" w:rsidR="00F46BFA" w:rsidRDefault="00F46BFA" w:rsidP="00F46BFA">
      <w:pPr>
        <w:pStyle w:val="NormalWeb"/>
        <w:rPr>
          <w:rFonts w:ascii="Work Sans" w:hAnsi="Work Sans"/>
          <w:color w:val="404040"/>
        </w:rPr>
      </w:pPr>
      <w:r>
        <w:rPr>
          <w:rFonts w:ascii="Work Sans" w:hAnsi="Work Sans"/>
          <w:color w:val="404040"/>
        </w:rPr>
        <w:t>(1) </w:t>
      </w:r>
      <w:hyperlink r:id="rId4" w:history="1">
        <w:r>
          <w:rPr>
            <w:rStyle w:val="Hyperlink"/>
            <w:rFonts w:ascii="Work Sans" w:hAnsi="Work Sans"/>
            <w:color w:val="001DFF"/>
          </w:rPr>
          <w:t>https://www.gov.uk/vaccine-damage-payment/eligibility</w:t>
        </w:r>
      </w:hyperlink>
    </w:p>
    <w:p w14:paraId="1406A66D" w14:textId="77777777" w:rsidR="00F46BFA" w:rsidRDefault="00F46BFA" w:rsidP="00F46BFA">
      <w:pPr>
        <w:pStyle w:val="NormalWeb"/>
        <w:rPr>
          <w:rFonts w:ascii="Work Sans" w:hAnsi="Work Sans"/>
          <w:color w:val="404040"/>
        </w:rPr>
      </w:pPr>
      <w:r>
        <w:rPr>
          <w:rFonts w:ascii="Work Sans" w:hAnsi="Work Sans"/>
          <w:color w:val="404040"/>
        </w:rPr>
        <w:lastRenderedPageBreak/>
        <w:t>(2) </w:t>
      </w:r>
      <w:hyperlink r:id="rId5" w:history="1">
        <w:r>
          <w:rPr>
            <w:rStyle w:val="Hyperlink"/>
            <w:rFonts w:ascii="Work Sans" w:hAnsi="Work Sans"/>
            <w:color w:val="0319BC"/>
          </w:rPr>
          <w:t>https://www.reuters.com/article/uk-health-coronavirus-vaccines-insight/as-pressure-for-coronavirus-vaccine-mounts-scientists-debate-risks-of-accelerated-testing-idUKKBN20Y1I1?edition-redirect=uk</w:t>
        </w:r>
      </w:hyperlink>
    </w:p>
    <w:p w14:paraId="26828DDE" w14:textId="77777777" w:rsidR="000511EC" w:rsidRDefault="000511EC"/>
    <w:sectPr w:rsidR="0005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FA"/>
    <w:rsid w:val="000511EC"/>
    <w:rsid w:val="00F4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9F8"/>
  <w15:chartTrackingRefBased/>
  <w15:docId w15:val="{4C74D273-5901-4C4D-AD02-5EAF800F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B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6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article/uk-health-coronavirus-vaccines-insight/as-pressure-for-coronavirus-vaccine-mounts-scientists-debate-risks-of-accelerated-testing-idUKKBN20Y1I1?edition-redirect=uk" TargetMode="External"/><Relationship Id="rId4" Type="http://schemas.openxmlformats.org/officeDocument/2006/relationships/hyperlink" Target="https://www.gov.uk/vaccine-damage-payment/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2021-07-29T11:43:00Z</dcterms:created>
  <dcterms:modified xsi:type="dcterms:W3CDTF">2021-07-29T11:43:00Z</dcterms:modified>
</cp:coreProperties>
</file>